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Reflection Part B</w:t>
      </w:r>
    </w:p>
    <w:p>
      <w:pPr>
        <w:pStyle w:val="Subtitle"/>
        <w:bidi w:val="0"/>
        <w:rPr/>
      </w:pPr>
      <w:r>
        <w:rPr/>
        <w:t>CSCI 311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1: Challenges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For this section, refer back to the “Workflow Questions” section from your Course Plan to determine whether or not you anticipated each challenge.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CSCI 311? In this context, an internal challenge is a problem that you encountered in the course itself, such as an issue with your Raspberry Pi or a problem with Alpine Linux. Include any procrastination related to the Milestone due dates and Discovery Phase end date among the internal challenges.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2.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this semester</w:t>
      </w:r>
      <w:r>
        <w:rPr/>
        <w:t>? In this context, an external challenge is something that occurred outside this course, such as a work conflict, difficulty in another course you took at the same time, illness, family emergency, or other outside issue.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3. How well did you anticipate the </w:t>
      </w:r>
      <w:r>
        <w:rPr>
          <w:b/>
          <w:bCs/>
        </w:rPr>
        <w:t>internal</w:t>
      </w:r>
      <w:r>
        <w:rPr>
          <w:b w:val="false"/>
          <w:bCs w:val="false"/>
        </w:rPr>
        <w:t xml:space="preserve"> challenges in this course (questions 30 and 31 on the Course Plan, as well as the overall difficulty of the Milestones)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4. How well did you anticipate the </w:t>
      </w:r>
      <w:r>
        <w:rPr>
          <w:b/>
          <w:bCs/>
        </w:rPr>
        <w:t>external</w:t>
      </w:r>
      <w:r>
        <w:rPr>
          <w:b w:val="false"/>
          <w:bCs w:val="false"/>
        </w:rPr>
        <w:t xml:space="preserve"> challenges you encountered this semester (questions 32-34 on the course plan)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If you could jump in a time machine and go back to January, what would you do differently in this course?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2: Future Learning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>For this section, think about the things that you still don’t know about the Raspberry Pi 5, Alpine Linux, and related topics.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6.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about the Raspberry Pi </w:t>
      </w:r>
      <w:r>
        <w:rPr>
          <w:b/>
          <w:bCs/>
        </w:rPr>
        <w:t>hardware</w:t>
      </w:r>
      <w:r>
        <w:rPr>
          <w:b w:val="false"/>
          <w:bCs w:val="false"/>
        </w:rPr>
        <w:t>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7.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about Alpine Linux.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If a future course or job requires you to work with a single-board computer (not necessarily a Pi) or Alpine Linux (for example, Docker containers), what are 3 things you would want to go and learn on your own?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3: Course Grade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</w:rPr>
        <w:t xml:space="preserve">In this section, you will propose your final course grade for CSCI 311: System Architecture. </w:t>
      </w:r>
      <w:r>
        <w:rPr>
          <w:i/>
          <w:iCs/>
        </w:rPr>
        <w:t>See the “General Course Grade Guidelines” on the Part B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9. </w:t>
      </w:r>
      <w:r>
        <w:rPr/>
        <w:t>How far did you get in this course? In other words, what was the highest Milestone you submitted?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10. </w:t>
      </w:r>
      <w:r>
        <w:rPr/>
        <w:t>Which Milestone submissions did you revise after receiving initial feedback?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Propose a grade for yourself for CSCI 311. For this question, only the letter (and + sign, if applicable) is needed. The explanation goes under the next question.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12. </w:t>
      </w:r>
      <w:r>
        <w:rPr/>
        <w:t>E</w:t>
      </w:r>
      <w:r>
        <w:rPr/>
        <w:t>xplain why you chose the above grade.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2"/>
        </w:numPr>
        <w:bidi w:val="0"/>
        <w:spacing w:before="0" w:after="12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Part B of the Reflection Phase.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2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bidi w:val="0"/>
      <w:spacing w:lineRule="auto" w:line="276" w:before="0" w:after="140"/>
      <w:jc w:val="start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192</TotalTime>
  <Application>LibreOffice/7.6.7.2$Linux_X86_64 LibreOffice_project/60$Build-2</Application>
  <AppVersion>15.0000</AppVersion>
  <Pages>3</Pages>
  <Words>458</Words>
  <Characters>2236</Characters>
  <CharactersWithSpaces>2672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2025-04-14T15:06:19Z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