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5: Neovim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1. What application provides the default vi command in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2. What language must be used to configure Vi Improved (vim)?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3. In what language can we configure Neovim?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4. Once we have our Neovim configuration complete, what command can we use inside Neovim to save a file as the root user? (Capitalization matters!)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User Account Setup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5.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LibreOffice/25.2.5.2$Linux_X86_64 LibreOffice_project/520$Build-2</Application>
  <AppVersion>15.0000</AppVersion>
  <Pages>2</Pages>
  <Words>187</Words>
  <Characters>934</Characters>
  <CharactersWithSpaces>1108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2025-08-15T14:49:38Z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